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609C9">
      <w:pPr>
        <w:spacing w:line="420" w:lineRule="exact"/>
        <w:jc w:val="center"/>
        <w:rPr>
          <w:rFonts w:hint="eastAsia" w:ascii="方正公文小标宋" w:hAnsi="方正公文小标宋" w:eastAsia="方正公文小标宋" w:cs="方正公文小标宋"/>
          <w:b w:val="0"/>
          <w:bCs/>
          <w:kern w:val="0"/>
          <w:sz w:val="24"/>
          <w:lang w:val="en-US" w:eastAsia="zh-CN"/>
        </w:rPr>
      </w:pPr>
      <w:r>
        <w:rPr>
          <w:rFonts w:hint="eastAsia" w:ascii="方正公文小标宋" w:hAnsi="方正公文小标宋" w:eastAsia="方正公文小标宋" w:cs="方正公文小标宋"/>
          <w:b w:val="0"/>
          <w:bCs/>
          <w:sz w:val="32"/>
          <w:szCs w:val="32"/>
        </w:rPr>
        <w:t>西南医科大学附属口腔医院</w:t>
      </w:r>
      <w:r>
        <w:rPr>
          <w:rFonts w:hint="eastAsia" w:ascii="方正公文小标宋" w:hAnsi="方正公文小标宋" w:eastAsia="方正公文小标宋" w:cs="方正公文小标宋"/>
          <w:b w:val="0"/>
          <w:bCs/>
          <w:sz w:val="32"/>
          <w:szCs w:val="32"/>
          <w:lang w:val="en-US" w:eastAsia="zh-CN"/>
        </w:rPr>
        <w:t>询价采购报价单</w:t>
      </w:r>
    </w:p>
    <w:tbl>
      <w:tblPr>
        <w:tblStyle w:val="7"/>
        <w:tblpPr w:leftFromText="180" w:rightFromText="180" w:vertAnchor="text" w:horzAnchor="page" w:tblpXSpec="center" w:tblpY="213"/>
        <w:tblOverlap w:val="never"/>
        <w:tblW w:w="9194" w:type="dxa"/>
        <w:jc w:val="center"/>
        <w:tblLayout w:type="fixed"/>
        <w:tblCellMar>
          <w:top w:w="0" w:type="dxa"/>
          <w:left w:w="108" w:type="dxa"/>
          <w:bottom w:w="0" w:type="dxa"/>
          <w:right w:w="108" w:type="dxa"/>
        </w:tblCellMar>
      </w:tblPr>
      <w:tblGrid>
        <w:gridCol w:w="1338"/>
        <w:gridCol w:w="3045"/>
        <w:gridCol w:w="1803"/>
        <w:gridCol w:w="1610"/>
        <w:gridCol w:w="1398"/>
      </w:tblGrid>
      <w:tr w14:paraId="76ADC902">
        <w:tblPrEx>
          <w:tblCellMar>
            <w:top w:w="0" w:type="dxa"/>
            <w:left w:w="108" w:type="dxa"/>
            <w:bottom w:w="0" w:type="dxa"/>
            <w:right w:w="108" w:type="dxa"/>
          </w:tblCellMar>
        </w:tblPrEx>
        <w:trPr>
          <w:trHeight w:val="514" w:hRule="atLeast"/>
          <w:jc w:val="center"/>
        </w:trPr>
        <w:tc>
          <w:tcPr>
            <w:tcW w:w="1338" w:type="dxa"/>
            <w:tcBorders>
              <w:top w:val="single" w:color="auto" w:sz="4" w:space="0"/>
              <w:left w:val="single" w:color="auto" w:sz="4" w:space="0"/>
              <w:bottom w:val="single" w:color="auto" w:sz="4" w:space="0"/>
              <w:right w:val="single" w:color="auto" w:sz="4" w:space="0"/>
            </w:tcBorders>
            <w:noWrap/>
            <w:vAlign w:val="center"/>
          </w:tcPr>
          <w:p w14:paraId="19E16785">
            <w:pPr>
              <w:widowControl/>
              <w:jc w:val="center"/>
              <w:rPr>
                <w:rFonts w:hint="default" w:ascii="宋体" w:hAnsi="宋体" w:eastAsia="宋体" w:cs="宋体"/>
                <w:b/>
                <w:bCs/>
                <w:kern w:val="0"/>
                <w:sz w:val="24"/>
                <w:lang w:val="en-US" w:eastAsia="zh-CN"/>
              </w:rPr>
            </w:pPr>
            <w:r>
              <w:rPr>
                <w:rFonts w:hint="eastAsia" w:ascii="宋体" w:hAnsi="宋体" w:cs="宋体"/>
                <w:b/>
                <w:bCs/>
                <w:kern w:val="0"/>
                <w:sz w:val="24"/>
                <w:lang w:val="en-US" w:eastAsia="zh-CN"/>
              </w:rPr>
              <w:t>项目名称</w:t>
            </w:r>
          </w:p>
        </w:tc>
        <w:tc>
          <w:tcPr>
            <w:tcW w:w="7856" w:type="dxa"/>
            <w:gridSpan w:val="4"/>
            <w:tcBorders>
              <w:top w:val="single" w:color="auto" w:sz="4" w:space="0"/>
              <w:left w:val="nil"/>
              <w:bottom w:val="single" w:color="auto" w:sz="4" w:space="0"/>
              <w:right w:val="single" w:color="auto" w:sz="4" w:space="0"/>
            </w:tcBorders>
            <w:noWrap/>
            <w:vAlign w:val="center"/>
          </w:tcPr>
          <w:p w14:paraId="05F429B2">
            <w:pPr>
              <w:spacing w:line="240" w:lineRule="auto"/>
              <w:ind w:right="0" w:rightChars="0"/>
              <w:jc w:val="both"/>
              <w:rPr>
                <w:rFonts w:hint="default" w:ascii="仿宋" w:hAnsi="仿宋" w:eastAsia="仿宋" w:cs="仿宋"/>
                <w:kern w:val="0"/>
                <w:sz w:val="24"/>
                <w:lang w:val="en-US" w:eastAsia="zh-CN"/>
              </w:rPr>
            </w:pPr>
            <w:r>
              <w:rPr>
                <w:rFonts w:hint="default" w:ascii="仿宋" w:hAnsi="仿宋" w:eastAsia="仿宋" w:cs="仿宋"/>
                <w:kern w:val="0"/>
                <w:sz w:val="24"/>
                <w:lang w:val="en-US" w:eastAsia="zh-CN"/>
              </w:rPr>
              <w:t>2025-2026年度财务核算软件技术维护服务</w:t>
            </w:r>
          </w:p>
        </w:tc>
      </w:tr>
      <w:tr w14:paraId="3177687A">
        <w:tblPrEx>
          <w:tblCellMar>
            <w:top w:w="0" w:type="dxa"/>
            <w:left w:w="108" w:type="dxa"/>
            <w:bottom w:w="0" w:type="dxa"/>
            <w:right w:w="108" w:type="dxa"/>
          </w:tblCellMar>
        </w:tblPrEx>
        <w:trPr>
          <w:trHeight w:val="764" w:hRule="atLeast"/>
          <w:jc w:val="center"/>
        </w:trPr>
        <w:tc>
          <w:tcPr>
            <w:tcW w:w="1338" w:type="dxa"/>
            <w:tcBorders>
              <w:top w:val="single" w:color="auto" w:sz="4" w:space="0"/>
              <w:left w:val="single" w:color="auto" w:sz="4" w:space="0"/>
              <w:bottom w:val="single" w:color="auto" w:sz="4" w:space="0"/>
              <w:right w:val="single" w:color="auto" w:sz="4" w:space="0"/>
            </w:tcBorders>
            <w:noWrap/>
            <w:vAlign w:val="center"/>
          </w:tcPr>
          <w:p w14:paraId="3F6F130E">
            <w:pPr>
              <w:widowControl/>
              <w:jc w:val="center"/>
              <w:rPr>
                <w:rFonts w:hint="default" w:ascii="宋体" w:hAnsi="宋体" w:eastAsia="宋体" w:cs="宋体"/>
                <w:b/>
                <w:bCs/>
                <w:kern w:val="0"/>
                <w:sz w:val="24"/>
                <w:lang w:val="en-US" w:eastAsia="zh-CN"/>
              </w:rPr>
            </w:pPr>
            <w:r>
              <w:rPr>
                <w:rFonts w:hint="eastAsia" w:ascii="宋体" w:hAnsi="宋体" w:eastAsia="宋体" w:cs="宋体"/>
                <w:b/>
                <w:bCs/>
                <w:kern w:val="0"/>
                <w:sz w:val="24"/>
                <w:lang w:val="en-US" w:eastAsia="zh-CN"/>
              </w:rPr>
              <w:t>采购内容</w:t>
            </w:r>
          </w:p>
        </w:tc>
        <w:tc>
          <w:tcPr>
            <w:tcW w:w="7856" w:type="dxa"/>
            <w:gridSpan w:val="4"/>
            <w:tcBorders>
              <w:top w:val="single" w:color="auto" w:sz="4" w:space="0"/>
              <w:left w:val="nil"/>
              <w:bottom w:val="single" w:color="auto" w:sz="4" w:space="0"/>
              <w:right w:val="single" w:color="auto" w:sz="4" w:space="0"/>
            </w:tcBorders>
            <w:noWrap/>
            <w:vAlign w:val="center"/>
          </w:tcPr>
          <w:p w14:paraId="5B21F210">
            <w:pPr>
              <w:ind w:firstLine="480" w:firstLineChars="200"/>
              <w:rPr>
                <w:rFonts w:hint="eastAsia" w:ascii="仿宋" w:hAnsi="仿宋" w:eastAsia="仿宋" w:cs="仿宋"/>
                <w:kern w:val="0"/>
                <w:sz w:val="24"/>
                <w:lang w:val="en-US" w:eastAsia="zh-CN"/>
              </w:rPr>
            </w:pPr>
            <w:r>
              <w:rPr>
                <w:rFonts w:hint="eastAsia" w:ascii="仿宋" w:hAnsi="仿宋" w:eastAsia="仿宋" w:cs="仿宋"/>
                <w:b w:val="0"/>
                <w:bCs w:val="0"/>
                <w:spacing w:val="0"/>
                <w:kern w:val="2"/>
                <w:sz w:val="24"/>
                <w:szCs w:val="24"/>
                <w:lang w:val="en-US" w:eastAsia="zh-CN" w:bidi="ar-SA"/>
              </w:rPr>
              <w:t>采购供应商提供用友软件系统（版本号GRP-U8行政事业管理软件G版V10.5）的维护服务工作。</w:t>
            </w:r>
          </w:p>
        </w:tc>
      </w:tr>
      <w:tr w14:paraId="57AB8C0E">
        <w:tblPrEx>
          <w:tblCellMar>
            <w:top w:w="0" w:type="dxa"/>
            <w:left w:w="108" w:type="dxa"/>
            <w:bottom w:w="0" w:type="dxa"/>
            <w:right w:w="108" w:type="dxa"/>
          </w:tblCellMar>
        </w:tblPrEx>
        <w:trPr>
          <w:trHeight w:val="1126" w:hRule="atLeast"/>
          <w:jc w:val="center"/>
        </w:trPr>
        <w:tc>
          <w:tcPr>
            <w:tcW w:w="1338" w:type="dxa"/>
            <w:tcBorders>
              <w:top w:val="single" w:color="auto" w:sz="4" w:space="0"/>
              <w:left w:val="single" w:color="auto" w:sz="4" w:space="0"/>
              <w:bottom w:val="single" w:color="auto" w:sz="4" w:space="0"/>
              <w:right w:val="single" w:color="auto" w:sz="4" w:space="0"/>
            </w:tcBorders>
            <w:noWrap/>
            <w:vAlign w:val="center"/>
          </w:tcPr>
          <w:p w14:paraId="1DC8AAC2">
            <w:pPr>
              <w:widowControl/>
              <w:jc w:val="center"/>
              <w:rPr>
                <w:rFonts w:hint="default" w:ascii="宋体" w:hAnsi="宋体" w:eastAsia="宋体" w:cs="宋体"/>
                <w:b/>
                <w:bCs/>
                <w:kern w:val="0"/>
                <w:sz w:val="24"/>
                <w:lang w:val="en-US" w:eastAsia="zh-CN"/>
              </w:rPr>
            </w:pPr>
            <w:bookmarkStart w:id="0" w:name="_GoBack"/>
            <w:bookmarkEnd w:id="0"/>
            <w:r>
              <w:rPr>
                <w:rFonts w:hint="eastAsia" w:ascii="宋体" w:hAnsi="宋体" w:eastAsia="宋体" w:cs="宋体"/>
                <w:b/>
                <w:bCs/>
                <w:kern w:val="0"/>
                <w:sz w:val="24"/>
                <w:lang w:val="en-US" w:eastAsia="zh-CN"/>
              </w:rPr>
              <w:t>商务要求</w:t>
            </w:r>
          </w:p>
        </w:tc>
        <w:tc>
          <w:tcPr>
            <w:tcW w:w="7856" w:type="dxa"/>
            <w:gridSpan w:val="4"/>
            <w:tcBorders>
              <w:top w:val="single" w:color="auto" w:sz="4" w:space="0"/>
              <w:left w:val="nil"/>
              <w:bottom w:val="single" w:color="auto" w:sz="4" w:space="0"/>
              <w:right w:val="single" w:color="auto" w:sz="4" w:space="0"/>
            </w:tcBorders>
            <w:noWrap/>
            <w:vAlign w:val="center"/>
          </w:tcPr>
          <w:p w14:paraId="02325E2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1.服务期限：二</w:t>
            </w:r>
            <w:r>
              <w:rPr>
                <w:rFonts w:hint="eastAsia" w:ascii="仿宋" w:hAnsi="仿宋" w:eastAsia="仿宋" w:cs="仿宋"/>
                <w:color w:val="auto"/>
                <w:sz w:val="24"/>
                <w:szCs w:val="24"/>
                <w:lang w:val="en-US" w:eastAsia="zh-CN"/>
              </w:rPr>
              <w:t>年。</w:t>
            </w:r>
          </w:p>
          <w:p w14:paraId="080A8B73">
            <w:pPr>
              <w:rPr>
                <w:rFonts w:hint="eastAsia" w:ascii="仿宋" w:hAnsi="仿宋" w:eastAsia="仿宋" w:cs="仿宋"/>
                <w:kern w:val="0"/>
                <w:sz w:val="24"/>
                <w:lang w:val="en-US" w:eastAsia="zh-CN"/>
              </w:rPr>
            </w:pPr>
            <w:r>
              <w:rPr>
                <w:rFonts w:hint="eastAsia" w:ascii="仿宋" w:hAnsi="仿宋" w:eastAsia="仿宋" w:cs="仿宋"/>
                <w:b/>
                <w:bCs/>
                <w:color w:val="auto"/>
                <w:sz w:val="24"/>
                <w:szCs w:val="24"/>
                <w:lang w:val="en-US" w:eastAsia="zh-CN"/>
              </w:rPr>
              <w:t>2.付款时间、方式：</w:t>
            </w:r>
            <w:r>
              <w:rPr>
                <w:rFonts w:hint="eastAsia"/>
                <w:lang w:val="en-US" w:eastAsia="zh-CN"/>
              </w:rPr>
              <w:t>合</w:t>
            </w:r>
            <w:r>
              <w:rPr>
                <w:rFonts w:hint="eastAsia" w:ascii="仿宋" w:hAnsi="仿宋" w:eastAsia="仿宋" w:cs="仿宋"/>
                <w:color w:val="auto"/>
                <w:sz w:val="24"/>
                <w:szCs w:val="24"/>
                <w:lang w:val="en-US" w:eastAsia="zh-CN"/>
              </w:rPr>
              <w:t>同签订后，收到供应商开具的完税发票后 30 个工作日内支付合同金额50%，剩余款项服务期满后一次性付清。</w:t>
            </w:r>
          </w:p>
        </w:tc>
      </w:tr>
      <w:tr w14:paraId="2BE21BBE">
        <w:tblPrEx>
          <w:tblCellMar>
            <w:top w:w="0" w:type="dxa"/>
            <w:left w:w="108" w:type="dxa"/>
            <w:bottom w:w="0" w:type="dxa"/>
            <w:right w:w="108" w:type="dxa"/>
          </w:tblCellMar>
        </w:tblPrEx>
        <w:trPr>
          <w:trHeight w:val="1472" w:hRule="atLeast"/>
          <w:jc w:val="center"/>
        </w:trPr>
        <w:tc>
          <w:tcPr>
            <w:tcW w:w="1338" w:type="dxa"/>
            <w:tcBorders>
              <w:top w:val="single" w:color="auto" w:sz="4" w:space="0"/>
              <w:left w:val="single" w:color="auto" w:sz="4" w:space="0"/>
              <w:bottom w:val="single" w:color="auto" w:sz="4" w:space="0"/>
              <w:right w:val="single" w:color="auto" w:sz="4" w:space="0"/>
            </w:tcBorders>
            <w:noWrap/>
            <w:vAlign w:val="center"/>
          </w:tcPr>
          <w:p w14:paraId="119BC8B6">
            <w:pPr>
              <w:widowControl/>
              <w:jc w:val="center"/>
              <w:rPr>
                <w:rFonts w:hint="default" w:ascii="宋体" w:hAnsi="宋体" w:eastAsia="宋体" w:cs="宋体"/>
                <w:b/>
                <w:bCs/>
                <w:kern w:val="0"/>
                <w:sz w:val="24"/>
                <w:lang w:val="en-US" w:eastAsia="zh-CN"/>
              </w:rPr>
            </w:pPr>
            <w:r>
              <w:rPr>
                <w:rFonts w:hint="eastAsia" w:ascii="宋体" w:hAnsi="宋体" w:eastAsia="宋体" w:cs="宋体"/>
                <w:b/>
                <w:bCs/>
                <w:kern w:val="0"/>
                <w:sz w:val="24"/>
                <w:lang w:val="en-US" w:eastAsia="zh-CN"/>
              </w:rPr>
              <w:t>技术标准</w:t>
            </w:r>
          </w:p>
        </w:tc>
        <w:tc>
          <w:tcPr>
            <w:tcW w:w="7856" w:type="dxa"/>
            <w:gridSpan w:val="4"/>
            <w:tcBorders>
              <w:top w:val="single" w:color="auto" w:sz="4" w:space="0"/>
              <w:left w:val="nil"/>
              <w:bottom w:val="single" w:color="auto" w:sz="4" w:space="0"/>
              <w:right w:val="single" w:color="auto" w:sz="4" w:space="0"/>
            </w:tcBorders>
            <w:noWrap/>
            <w:vAlign w:val="center"/>
          </w:tcPr>
          <w:p w14:paraId="5D3F3448">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1.处理财务科人员在使用用友软件过程中遇到的问题以及软件操作指导；</w:t>
            </w:r>
          </w:p>
          <w:p w14:paraId="7FF74708">
            <w:pP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2.软件使用过程中的故障处理；</w:t>
            </w:r>
          </w:p>
          <w:p w14:paraId="6AB5F717">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3.凭证以及账簿打印格式的设置；</w:t>
            </w:r>
          </w:p>
          <w:p w14:paraId="083730ED">
            <w:pPr>
              <w:rPr>
                <w:rFonts w:hint="eastAsia" w:ascii="仿宋" w:hAnsi="仿宋" w:eastAsia="仿宋" w:cs="仿宋"/>
                <w:kern w:val="0"/>
                <w:sz w:val="24"/>
                <w:lang w:val="en-US" w:eastAsia="zh-CN"/>
              </w:rPr>
            </w:pPr>
            <w:r>
              <w:rPr>
                <w:rFonts w:hint="eastAsia" w:ascii="仿宋" w:hAnsi="仿宋" w:eastAsia="仿宋" w:cs="仿宋"/>
                <w:color w:val="auto"/>
                <w:sz w:val="24"/>
                <w:szCs w:val="24"/>
                <w:lang w:val="en-US" w:eastAsia="zh-CN"/>
              </w:rPr>
              <w:t>4.</w:t>
            </w:r>
            <w:r>
              <w:rPr>
                <w:rFonts w:hint="default" w:ascii="仿宋" w:hAnsi="仿宋" w:eastAsia="仿宋" w:cs="仿宋"/>
                <w:color w:val="auto"/>
                <w:sz w:val="24"/>
                <w:szCs w:val="24"/>
                <w:lang w:val="en-US" w:eastAsia="zh-CN"/>
              </w:rPr>
              <w:t>一般问题，48小时内作出服务响应；紧急问题在24小时内作出服务响应；特殊情况下</w:t>
            </w:r>
            <w:r>
              <w:rPr>
                <w:rFonts w:hint="eastAsia" w:ascii="仿宋" w:hAnsi="仿宋" w:eastAsia="仿宋" w:cs="仿宋"/>
                <w:color w:val="auto"/>
                <w:sz w:val="24"/>
                <w:szCs w:val="24"/>
                <w:lang w:val="en-US" w:eastAsia="zh-CN"/>
              </w:rPr>
              <w:t>一天内</w:t>
            </w:r>
            <w:r>
              <w:rPr>
                <w:rFonts w:hint="default" w:ascii="仿宋" w:hAnsi="仿宋" w:eastAsia="仿宋" w:cs="仿宋"/>
                <w:color w:val="auto"/>
                <w:sz w:val="24"/>
                <w:szCs w:val="24"/>
                <w:lang w:val="en-US" w:eastAsia="zh-CN"/>
              </w:rPr>
              <w:t>赶赴现场处理。</w:t>
            </w:r>
          </w:p>
        </w:tc>
      </w:tr>
      <w:tr w14:paraId="47F89196">
        <w:tblPrEx>
          <w:tblCellMar>
            <w:top w:w="0" w:type="dxa"/>
            <w:left w:w="108" w:type="dxa"/>
            <w:bottom w:w="0" w:type="dxa"/>
            <w:right w:w="108" w:type="dxa"/>
          </w:tblCellMar>
        </w:tblPrEx>
        <w:trPr>
          <w:trHeight w:val="559" w:hRule="atLeast"/>
          <w:jc w:val="center"/>
        </w:trPr>
        <w:tc>
          <w:tcPr>
            <w:tcW w:w="9194" w:type="dxa"/>
            <w:gridSpan w:val="5"/>
            <w:tcBorders>
              <w:top w:val="single" w:color="auto" w:sz="4" w:space="0"/>
              <w:left w:val="single" w:color="auto" w:sz="4" w:space="0"/>
              <w:bottom w:val="single" w:color="auto" w:sz="4" w:space="0"/>
              <w:right w:val="single" w:color="auto" w:sz="4" w:space="0"/>
            </w:tcBorders>
            <w:noWrap/>
            <w:vAlign w:val="center"/>
          </w:tcPr>
          <w:p w14:paraId="190D641F">
            <w:pPr>
              <w:widowControl/>
              <w:jc w:val="center"/>
              <w:rPr>
                <w:rFonts w:hint="eastAsia" w:ascii="宋体" w:hAnsi="宋体" w:eastAsia="宋体" w:cs="宋体"/>
                <w:b/>
                <w:kern w:val="0"/>
                <w:sz w:val="24"/>
                <w:lang w:eastAsia="zh-CN"/>
              </w:rPr>
            </w:pPr>
            <w:r>
              <w:rPr>
                <w:rFonts w:hint="eastAsia" w:ascii="宋体" w:hAnsi="宋体" w:cs="宋体"/>
                <w:b/>
                <w:kern w:val="0"/>
                <w:sz w:val="24"/>
                <w:lang w:val="en-US" w:eastAsia="zh-CN"/>
              </w:rPr>
              <w:t>报  价</w:t>
            </w:r>
          </w:p>
        </w:tc>
      </w:tr>
      <w:tr w14:paraId="12AB8E0E">
        <w:tblPrEx>
          <w:tblCellMar>
            <w:top w:w="0" w:type="dxa"/>
            <w:left w:w="108" w:type="dxa"/>
            <w:bottom w:w="0" w:type="dxa"/>
            <w:right w:w="108" w:type="dxa"/>
          </w:tblCellMar>
        </w:tblPrEx>
        <w:trPr>
          <w:trHeight w:val="587" w:hRule="atLeast"/>
          <w:jc w:val="center"/>
        </w:trPr>
        <w:tc>
          <w:tcPr>
            <w:tcW w:w="4383" w:type="dxa"/>
            <w:gridSpan w:val="2"/>
            <w:tcBorders>
              <w:top w:val="nil"/>
              <w:left w:val="single" w:color="auto" w:sz="4" w:space="0"/>
              <w:bottom w:val="single" w:color="auto" w:sz="4" w:space="0"/>
              <w:right w:val="single" w:color="auto" w:sz="4" w:space="0"/>
            </w:tcBorders>
            <w:noWrap/>
            <w:vAlign w:val="center"/>
          </w:tcPr>
          <w:p w14:paraId="55A34FA6">
            <w:pPr>
              <w:widowControl/>
              <w:jc w:val="center"/>
              <w:rPr>
                <w:rFonts w:hint="default" w:ascii="宋体" w:hAnsi="宋体" w:eastAsia="宋体" w:cs="宋体"/>
                <w:b/>
                <w:bCs/>
                <w:kern w:val="0"/>
                <w:sz w:val="24"/>
                <w:lang w:val="en-US" w:eastAsia="zh-CN"/>
              </w:rPr>
            </w:pPr>
            <w:r>
              <w:rPr>
                <w:rFonts w:hint="eastAsia" w:ascii="宋体" w:hAnsi="宋体" w:eastAsia="宋体" w:cs="宋体"/>
                <w:b/>
                <w:bCs/>
                <w:kern w:val="0"/>
                <w:sz w:val="24"/>
                <w:lang w:val="en-US" w:eastAsia="zh-CN"/>
              </w:rPr>
              <w:t>报价项目</w:t>
            </w:r>
          </w:p>
        </w:tc>
        <w:tc>
          <w:tcPr>
            <w:tcW w:w="1803" w:type="dxa"/>
            <w:tcBorders>
              <w:top w:val="single" w:color="auto" w:sz="4" w:space="0"/>
              <w:left w:val="nil"/>
              <w:bottom w:val="single" w:color="auto" w:sz="4" w:space="0"/>
              <w:right w:val="single" w:color="auto" w:sz="4" w:space="0"/>
            </w:tcBorders>
            <w:noWrap/>
            <w:vAlign w:val="center"/>
          </w:tcPr>
          <w:p w14:paraId="6C171B1A">
            <w:pPr>
              <w:widowControl/>
              <w:jc w:val="center"/>
              <w:rPr>
                <w:rFonts w:hint="default" w:ascii="宋体" w:hAnsi="宋体" w:eastAsia="宋体" w:cs="宋体"/>
                <w:b/>
                <w:bCs/>
                <w:kern w:val="0"/>
                <w:sz w:val="24"/>
                <w:lang w:val="en-US" w:eastAsia="zh-CN"/>
              </w:rPr>
            </w:pPr>
            <w:r>
              <w:rPr>
                <w:rFonts w:hint="eastAsia" w:ascii="宋体" w:hAnsi="宋体" w:eastAsia="宋体" w:cs="宋体"/>
                <w:b/>
                <w:bCs/>
                <w:kern w:val="0"/>
                <w:sz w:val="24"/>
                <w:lang w:val="en-US" w:eastAsia="zh-CN"/>
              </w:rPr>
              <w:t>预算金额（元）</w:t>
            </w:r>
          </w:p>
        </w:tc>
        <w:tc>
          <w:tcPr>
            <w:tcW w:w="1610" w:type="dxa"/>
            <w:tcBorders>
              <w:top w:val="single" w:color="auto" w:sz="4" w:space="0"/>
              <w:left w:val="nil"/>
              <w:bottom w:val="single" w:color="auto" w:sz="4" w:space="0"/>
              <w:right w:val="single" w:color="auto" w:sz="4" w:space="0"/>
            </w:tcBorders>
            <w:noWrap/>
            <w:vAlign w:val="center"/>
          </w:tcPr>
          <w:p w14:paraId="034ADA30">
            <w:pPr>
              <w:widowControl/>
              <w:jc w:val="center"/>
              <w:rPr>
                <w:rFonts w:hint="default" w:ascii="宋体" w:hAnsi="宋体" w:eastAsia="宋体" w:cs="宋体"/>
                <w:b/>
                <w:bCs/>
                <w:kern w:val="0"/>
                <w:sz w:val="24"/>
                <w:lang w:val="en-US" w:eastAsia="zh-CN"/>
              </w:rPr>
            </w:pPr>
            <w:r>
              <w:rPr>
                <w:rFonts w:hint="eastAsia" w:ascii="宋体" w:hAnsi="宋体" w:eastAsia="宋体" w:cs="宋体"/>
                <w:b/>
                <w:bCs/>
                <w:kern w:val="0"/>
                <w:sz w:val="24"/>
                <w:lang w:val="en-US" w:eastAsia="zh-CN"/>
              </w:rPr>
              <w:t>报价（元）</w:t>
            </w:r>
          </w:p>
        </w:tc>
        <w:tc>
          <w:tcPr>
            <w:tcW w:w="1398" w:type="dxa"/>
            <w:tcBorders>
              <w:top w:val="single" w:color="auto" w:sz="4" w:space="0"/>
              <w:left w:val="single" w:color="auto" w:sz="4" w:space="0"/>
              <w:bottom w:val="single" w:color="auto" w:sz="4" w:space="0"/>
              <w:right w:val="single" w:color="auto" w:sz="4" w:space="0"/>
            </w:tcBorders>
            <w:noWrap/>
            <w:vAlign w:val="center"/>
          </w:tcPr>
          <w:p w14:paraId="3FF4BC76">
            <w:pPr>
              <w:widowControl/>
              <w:jc w:val="center"/>
              <w:rPr>
                <w:rFonts w:hint="default"/>
                <w:b/>
                <w:bCs/>
                <w:color w:val="auto"/>
                <w:sz w:val="24"/>
                <w:szCs w:val="24"/>
                <w:highlight w:val="none"/>
                <w:lang w:val="en-US" w:eastAsia="zh-CN"/>
              </w:rPr>
            </w:pPr>
            <w:r>
              <w:rPr>
                <w:rFonts w:hint="eastAsia"/>
                <w:b/>
                <w:bCs/>
                <w:color w:val="auto"/>
                <w:sz w:val="24"/>
                <w:szCs w:val="24"/>
                <w:highlight w:val="none"/>
                <w:lang w:val="en-US" w:eastAsia="zh-CN"/>
              </w:rPr>
              <w:t>备注</w:t>
            </w:r>
          </w:p>
        </w:tc>
      </w:tr>
      <w:tr w14:paraId="1CF99BE2">
        <w:tblPrEx>
          <w:tblCellMar>
            <w:top w:w="0" w:type="dxa"/>
            <w:left w:w="108" w:type="dxa"/>
            <w:bottom w:w="0" w:type="dxa"/>
            <w:right w:w="108" w:type="dxa"/>
          </w:tblCellMar>
        </w:tblPrEx>
        <w:trPr>
          <w:trHeight w:val="1125" w:hRule="atLeast"/>
          <w:jc w:val="center"/>
        </w:trPr>
        <w:tc>
          <w:tcPr>
            <w:tcW w:w="4383" w:type="dxa"/>
            <w:gridSpan w:val="2"/>
            <w:tcBorders>
              <w:top w:val="nil"/>
              <w:left w:val="single" w:color="auto" w:sz="4" w:space="0"/>
              <w:bottom w:val="single" w:color="auto" w:sz="4" w:space="0"/>
              <w:right w:val="single" w:color="auto" w:sz="4" w:space="0"/>
            </w:tcBorders>
            <w:noWrap/>
            <w:vAlign w:val="center"/>
          </w:tcPr>
          <w:p w14:paraId="5FAF32B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kern w:val="0"/>
                <w:sz w:val="24"/>
                <w:lang w:val="en-US" w:eastAsia="zh-CN"/>
              </w:rPr>
            </w:pPr>
            <w:r>
              <w:rPr>
                <w:rFonts w:hint="eastAsia" w:ascii="方正小标宋简体" w:hAnsi="方正小标宋简体" w:eastAsia="方正小标宋简体" w:cs="方正小标宋简体"/>
                <w:b w:val="0"/>
                <w:bCs w:val="0"/>
                <w:sz w:val="24"/>
                <w:szCs w:val="24"/>
                <w:lang w:val="en-US" w:eastAsia="zh-CN"/>
              </w:rPr>
              <w:t>用友软件技术维护项目</w:t>
            </w:r>
          </w:p>
        </w:tc>
        <w:tc>
          <w:tcPr>
            <w:tcW w:w="1803" w:type="dxa"/>
            <w:tcBorders>
              <w:top w:val="single" w:color="auto" w:sz="4" w:space="0"/>
              <w:left w:val="nil"/>
              <w:bottom w:val="single" w:color="auto" w:sz="4" w:space="0"/>
              <w:right w:val="single" w:color="auto" w:sz="4" w:space="0"/>
            </w:tcBorders>
            <w:noWrap/>
            <w:vAlign w:val="center"/>
          </w:tcPr>
          <w:p w14:paraId="574522BC">
            <w:pPr>
              <w:keepNext w:val="0"/>
              <w:keepLines w:val="0"/>
              <w:widowControl/>
              <w:suppressLineNumbers w:val="0"/>
              <w:jc w:val="center"/>
              <w:rPr>
                <w:rFonts w:hint="default" w:ascii="宋体" w:hAnsi="宋体" w:eastAsia="宋体" w:cs="宋体"/>
                <w:b w:val="0"/>
                <w:bCs w:val="0"/>
                <w:kern w:val="0"/>
                <w:sz w:val="24"/>
                <w:lang w:val="en-US" w:eastAsia="zh-CN"/>
              </w:rPr>
            </w:pPr>
            <w:r>
              <w:rPr>
                <w:rFonts w:hint="eastAsia" w:ascii="宋体" w:hAnsi="宋体" w:eastAsia="宋体" w:cs="宋体"/>
                <w:b w:val="0"/>
                <w:bCs w:val="0"/>
                <w:kern w:val="0"/>
                <w:sz w:val="24"/>
                <w:lang w:val="en-US" w:eastAsia="zh-CN"/>
              </w:rPr>
              <w:t>10000</w:t>
            </w:r>
          </w:p>
        </w:tc>
        <w:tc>
          <w:tcPr>
            <w:tcW w:w="1610" w:type="dxa"/>
            <w:tcBorders>
              <w:top w:val="single" w:color="auto" w:sz="4" w:space="0"/>
              <w:left w:val="nil"/>
              <w:bottom w:val="single" w:color="auto" w:sz="4" w:space="0"/>
              <w:right w:val="single" w:color="auto" w:sz="4" w:space="0"/>
            </w:tcBorders>
            <w:noWrap/>
            <w:vAlign w:val="center"/>
          </w:tcPr>
          <w:p w14:paraId="0783175F">
            <w:pPr>
              <w:keepNext w:val="0"/>
              <w:keepLines w:val="0"/>
              <w:widowControl/>
              <w:suppressLineNumbers w:val="0"/>
              <w:jc w:val="left"/>
              <w:rPr>
                <w:rFonts w:hint="default" w:ascii="宋体" w:hAnsi="宋体" w:eastAsia="宋体" w:cs="宋体"/>
                <w:b/>
                <w:bCs/>
                <w:kern w:val="0"/>
                <w:sz w:val="24"/>
                <w:lang w:val="en-US" w:eastAsia="zh-CN"/>
              </w:rPr>
            </w:pPr>
          </w:p>
        </w:tc>
        <w:tc>
          <w:tcPr>
            <w:tcW w:w="1398" w:type="dxa"/>
            <w:tcBorders>
              <w:top w:val="single" w:color="auto" w:sz="4" w:space="0"/>
              <w:left w:val="single" w:color="auto" w:sz="4" w:space="0"/>
              <w:bottom w:val="single" w:color="auto" w:sz="4" w:space="0"/>
              <w:right w:val="single" w:color="auto" w:sz="4" w:space="0"/>
            </w:tcBorders>
            <w:noWrap/>
            <w:vAlign w:val="center"/>
          </w:tcPr>
          <w:p w14:paraId="3D4EA186">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bCs/>
                <w:kern w:val="0"/>
                <w:sz w:val="24"/>
                <w:lang w:val="en-US" w:eastAsia="zh-CN"/>
              </w:rPr>
            </w:pPr>
          </w:p>
        </w:tc>
      </w:tr>
    </w:tbl>
    <w:p w14:paraId="37C8F78A">
      <w:pPr>
        <w:widowControl/>
        <w:jc w:val="both"/>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注：1. 此表为供应商采购报价及投标唯一依据，盖章并签字视为完全响应上述商务要求及服务要求。</w:t>
      </w:r>
    </w:p>
    <w:p w14:paraId="020EBE80">
      <w:pPr>
        <w:keepNext w:val="0"/>
        <w:keepLines w:val="0"/>
        <w:pageBreakBefore w:val="0"/>
        <w:widowControl/>
        <w:numPr>
          <w:ilvl w:val="0"/>
          <w:numId w:val="1"/>
        </w:numPr>
        <w:kinsoku/>
        <w:wordWrap/>
        <w:overflowPunct/>
        <w:topLinePunct w:val="0"/>
        <w:autoSpaceDE/>
        <w:autoSpaceDN/>
        <w:bidi w:val="0"/>
        <w:adjustRightInd/>
        <w:snapToGrid/>
        <w:spacing w:line="400" w:lineRule="exact"/>
        <w:ind w:left="420" w:leftChars="0" w:firstLine="0" w:firstLine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供应商需提供营业执照复印件并加盖鲜章。</w:t>
      </w:r>
    </w:p>
    <w:p w14:paraId="68BA2C03">
      <w:pPr>
        <w:keepNext w:val="0"/>
        <w:keepLines w:val="0"/>
        <w:pageBreakBefore w:val="0"/>
        <w:widowControl/>
        <w:numPr>
          <w:ilvl w:val="0"/>
          <w:numId w:val="0"/>
        </w:numPr>
        <w:kinsoku/>
        <w:wordWrap/>
        <w:overflowPunct/>
        <w:topLinePunct w:val="0"/>
        <w:autoSpaceDE/>
        <w:autoSpaceDN/>
        <w:bidi w:val="0"/>
        <w:adjustRightInd/>
        <w:snapToGrid/>
        <w:spacing w:line="400" w:lineRule="exact"/>
        <w:ind w:left="420" w:leftChars="0"/>
        <w:jc w:val="both"/>
        <w:textAlignment w:val="auto"/>
        <w:rPr>
          <w:rFonts w:hint="default" w:ascii="仿宋" w:hAnsi="仿宋" w:eastAsia="仿宋" w:cs="仿宋"/>
          <w:kern w:val="0"/>
          <w:sz w:val="24"/>
          <w:lang w:val="en-US" w:eastAsia="zh-CN"/>
        </w:rPr>
      </w:pPr>
    </w:p>
    <w:p w14:paraId="6CAC14CB">
      <w:pPr>
        <w:keepNext w:val="0"/>
        <w:keepLines w:val="0"/>
        <w:pageBreakBefore w:val="0"/>
        <w:widowControl/>
        <w:numPr>
          <w:ilvl w:val="0"/>
          <w:numId w:val="0"/>
        </w:numPr>
        <w:kinsoku/>
        <w:wordWrap/>
        <w:overflowPunct/>
        <w:topLinePunct w:val="0"/>
        <w:autoSpaceDE/>
        <w:autoSpaceDN/>
        <w:bidi w:val="0"/>
        <w:adjustRightInd/>
        <w:snapToGrid/>
        <w:spacing w:line="400" w:lineRule="exact"/>
        <w:ind w:left="420" w:leftChars="0"/>
        <w:jc w:val="both"/>
        <w:textAlignment w:val="auto"/>
        <w:rPr>
          <w:rFonts w:hint="default" w:ascii="仿宋" w:hAnsi="仿宋" w:eastAsia="仿宋" w:cs="仿宋"/>
          <w:kern w:val="0"/>
          <w:sz w:val="24"/>
          <w:lang w:val="en-US" w:eastAsia="zh-CN"/>
        </w:rPr>
      </w:pPr>
    </w:p>
    <w:p w14:paraId="31333B7E">
      <w:pPr>
        <w:widowControl/>
        <w:ind w:firstLine="4560" w:firstLineChars="1900"/>
        <w:jc w:val="both"/>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 </w:t>
      </w:r>
    </w:p>
    <w:p w14:paraId="24C3B5AA">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报价单位（盖章）</w:t>
      </w:r>
      <w:r>
        <w:rPr>
          <w:rFonts w:hint="eastAsia" w:ascii="仿宋" w:hAnsi="仿宋" w:eastAsia="仿宋" w:cs="仿宋"/>
          <w:b w:val="0"/>
          <w:bCs w:val="0"/>
          <w:kern w:val="0"/>
          <w:sz w:val="24"/>
          <w:szCs w:val="24"/>
          <w:lang w:val="en-US" w:eastAsia="zh-CN"/>
        </w:rPr>
        <w:t>：</w:t>
      </w:r>
      <w:r>
        <w:rPr>
          <w:rFonts w:hint="eastAsia" w:ascii="仿宋" w:hAnsi="仿宋" w:eastAsia="仿宋" w:cs="仿宋"/>
          <w:b w:val="0"/>
          <w:bCs w:val="0"/>
          <w:sz w:val="24"/>
          <w:szCs w:val="24"/>
          <w:lang w:val="en-US" w:eastAsia="zh-CN"/>
        </w:rPr>
        <w:t xml:space="preserve"> </w:t>
      </w:r>
      <w:r>
        <w:rPr>
          <w:rFonts w:hint="eastAsia" w:ascii="仿宋" w:hAnsi="仿宋" w:eastAsia="仿宋" w:cs="仿宋"/>
          <w:sz w:val="24"/>
          <w:szCs w:val="24"/>
          <w:lang w:val="en-US" w:eastAsia="zh-CN"/>
        </w:rPr>
        <w:t xml:space="preserve">                          法定代表人（签章）：</w:t>
      </w:r>
    </w:p>
    <w:p w14:paraId="7345041E">
      <w:pPr>
        <w:pStyle w:val="3"/>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联系电话：</w:t>
      </w:r>
    </w:p>
    <w:p w14:paraId="1C682624">
      <w:pPr>
        <w:pStyle w:val="3"/>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14:paraId="6ACC4D2D">
      <w:pPr>
        <w:pStyle w:val="3"/>
        <w:keepNext w:val="0"/>
        <w:keepLines w:val="0"/>
        <w:pageBreakBefore w:val="0"/>
        <w:kinsoku/>
        <w:wordWrap/>
        <w:overflowPunct/>
        <w:topLinePunct w:val="0"/>
        <w:autoSpaceDE/>
        <w:autoSpaceDN/>
        <w:bidi w:val="0"/>
        <w:adjustRightInd/>
        <w:snapToGrid/>
        <w:spacing w:line="400" w:lineRule="exact"/>
        <w:ind w:firstLine="6480" w:firstLineChars="2700"/>
        <w:textAlignment w:val="auto"/>
        <w:rPr>
          <w:rFonts w:hint="default"/>
          <w:sz w:val="24"/>
          <w:szCs w:val="24"/>
          <w:lang w:val="en-US" w:eastAsia="zh-CN"/>
        </w:rPr>
      </w:pPr>
      <w:r>
        <w:rPr>
          <w:rFonts w:hint="eastAsia" w:ascii="仿宋" w:hAnsi="仿宋" w:eastAsia="仿宋" w:cs="仿宋"/>
          <w:sz w:val="24"/>
          <w:szCs w:val="24"/>
          <w:lang w:val="en-US" w:eastAsia="zh-CN"/>
        </w:rPr>
        <w:t xml:space="preserve"> 年   月    日</w:t>
      </w:r>
    </w:p>
    <w:p w14:paraId="6B63EBF0"/>
    <w:sectPr>
      <w:headerReference r:id="rId3" w:type="default"/>
      <w:footerReference r:id="rId4" w:type="default"/>
      <w:pgSz w:w="11906" w:h="16838"/>
      <w:pgMar w:top="646" w:right="1800" w:bottom="1327" w:left="1800" w:header="454"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altName w:val="宋体"/>
    <w:panose1 w:val="02000500000000000000"/>
    <w:charset w:val="86"/>
    <w:family w:val="auto"/>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BB4A4">
    <w:pPr>
      <w:pStyle w:val="4"/>
      <w:tabs>
        <w:tab w:val="left" w:pos="5485"/>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265145">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B265145">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2B77A">
    <w:pPr>
      <w:pStyle w:val="5"/>
      <w:tabs>
        <w:tab w:val="left" w:pos="119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C000C7"/>
    <w:multiLevelType w:val="singleLevel"/>
    <w:tmpl w:val="62C000C7"/>
    <w:lvl w:ilvl="0" w:tentative="0">
      <w:start w:val="2"/>
      <w:numFmt w:val="decimal"/>
      <w:lvlText w:val="%1."/>
      <w:lvlJc w:val="left"/>
      <w:pPr>
        <w:tabs>
          <w:tab w:val="left" w:pos="312"/>
        </w:tabs>
        <w:ind w:left="42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9049C6"/>
    <w:rsid w:val="159718B4"/>
    <w:rsid w:val="16C22E48"/>
    <w:rsid w:val="1E4840E8"/>
    <w:rsid w:val="21D12881"/>
    <w:rsid w:val="351A7122"/>
    <w:rsid w:val="359049C6"/>
    <w:rsid w:val="36B674FE"/>
    <w:rsid w:val="463A7F9C"/>
    <w:rsid w:val="55CB37CB"/>
    <w:rsid w:val="6FB90774"/>
    <w:rsid w:val="702A562E"/>
    <w:rsid w:val="74283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qFormat/>
    <w:uiPriority w:val="1"/>
    <w:rPr>
      <w:rFonts w:ascii="宋体" w:hAnsi="宋体" w:eastAsia="宋体" w:cs="宋体"/>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Subtitle"/>
    <w:basedOn w:val="1"/>
    <w:next w:val="1"/>
    <w:qFormat/>
    <w:uiPriority w:val="0"/>
    <w:pPr>
      <w:spacing w:before="240" w:after="60" w:line="312" w:lineRule="auto"/>
      <w:jc w:val="center"/>
      <w:outlineLvl w:val="1"/>
    </w:pPr>
    <w:rPr>
      <w:rFonts w:ascii="Arial" w:hAnsi="Arial" w:cs="Arial"/>
      <w:b/>
      <w:bCs/>
      <w:kern w:val="28"/>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412</Words>
  <Characters>445</Characters>
  <Lines>0</Lines>
  <Paragraphs>0</Paragraphs>
  <TotalTime>1</TotalTime>
  <ScaleCrop>false</ScaleCrop>
  <LinksUpToDate>false</LinksUpToDate>
  <CharactersWithSpaces>540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2025-01-08T00:57:00Z</dcterms:created>
  <dc:creator>axinxixi</dc:creator>
  <cp:lastModifiedBy>Mr.A</cp:lastModifiedBy>
  <cp:lastPrinted>2025-05-12T09:02:00Z</cp:lastPrinted>
  <dcterms:modified xsi:type="dcterms:W3CDTF">2025-07-07T09:09:16Z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ECE678C7FF534EE18AC13F9AED8FE6B5_11</vt:lpwstr>
  </property>
  <property fmtid="{D5CDD505-2E9C-101B-9397-08002B2CF9AE}" pid="4" name="KSOTemplateDocerSaveRecord">
    <vt:lpwstr>eyJoZGlkIjoiZTFkODZiODZjOWMyMjBiYWZkNDBiNTEzYWFjMzEwYjIiLCJ1c2VySWQiOiIyNDkxNzcwNSJ9</vt:lpwstr>
  </property>
</Properties>
</file>