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四川省内私人诊所以及省外进修生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报名相关材料说明</w:t>
      </w:r>
    </w:p>
    <w:p>
      <w:p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一、资格审查</w:t>
      </w:r>
    </w:p>
    <w:p>
      <w:pPr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1、学历及执业资质：学历要求大专及以上且具有执业医师资格证（仅持有助理医师资格证者原则上不接收）</w:t>
      </w:r>
    </w:p>
    <w:p>
      <w:pPr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2、进修申请表：需填写完整且有单位盖章</w:t>
      </w:r>
    </w:p>
    <w:p>
      <w:pPr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3、审核进修资料是否齐全：进修申请表、身份证复印件、医师证复印件、执业证复印件、学历证复印件</w:t>
      </w:r>
    </w:p>
    <w:p>
      <w:pPr>
        <w:jc w:val="left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4、执业地点审核：审核执业证上的执业地点，</w:t>
      </w:r>
      <w:r>
        <w:rPr>
          <w:rFonts w:hint="eastAsia"/>
          <w:b/>
          <w:bCs/>
          <w:sz w:val="30"/>
          <w:szCs w:val="30"/>
          <w:lang w:eastAsia="zh-CN"/>
        </w:rPr>
        <w:t>执业证上的注册单位须与现在所在单位一致</w:t>
      </w:r>
      <w:r>
        <w:rPr>
          <w:rFonts w:hint="eastAsia"/>
          <w:b w:val="0"/>
          <w:bCs w:val="0"/>
          <w:sz w:val="30"/>
          <w:szCs w:val="30"/>
          <w:lang w:eastAsia="zh-CN"/>
        </w:rPr>
        <w:t>；若选送单位与医师执业证书上的执业地点不一致，请选送单位开具相关证明。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5、</w:t>
      </w:r>
      <w:r>
        <w:rPr>
          <w:rFonts w:hint="eastAsia"/>
          <w:b/>
          <w:bCs/>
          <w:sz w:val="30"/>
          <w:szCs w:val="30"/>
          <w:lang w:val="en-US" w:eastAsia="zh-CN"/>
        </w:rPr>
        <w:t>原则上</w:t>
      </w:r>
      <w:r>
        <w:rPr>
          <w:rFonts w:hint="eastAsia"/>
          <w:b/>
          <w:bCs/>
          <w:sz w:val="30"/>
          <w:szCs w:val="30"/>
          <w:lang w:eastAsia="zh-CN"/>
        </w:rPr>
        <w:t>不接受泸州市范围内的私人诊所的进修申请。</w:t>
      </w:r>
    </w:p>
    <w:p>
      <w:p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二、报名材料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填写《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西南医科大学附属口腔医院进修申请表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》一份，双面打印后手填，需填写完整且有单位盖章。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提交最高学历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毕业证书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复印件、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身份证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复印件、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执业医师资格证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及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注册证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复印件各一份。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三、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进修相关费用说明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服装费：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男冬装：95 元               男夏装：95元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女冬装：95元               女夏装：95元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口罩：2元                 帽子：10元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证件袋：2元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进修费：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牙体牙髓科、牙周粘膜科、口腔外科、儿童口腔科、口腔预防保健科：    进修时间不得小于3个月，1000元/月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口腔修复科：进修时间不得小于6个月，1000元/月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口腔正畸科：进修时间不得小于12个月，15000元/12个月</w:t>
      </w:r>
    </w:p>
    <w:p>
      <w:pPr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yellow"/>
          <w:lang w:val="en-US" w:eastAsia="zh-CN"/>
        </w:rPr>
        <w:t>口腔种植科：进修时间不得小于3个月，2500元/月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泸州四县三区（泸县、叙永、合江、古蔺、纳溪区、龙马潭区、江阳区）收费1.5倍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住宿费：</w:t>
      </w:r>
      <w:r>
        <w:rPr>
          <w:rFonts w:hint="eastAsia"/>
          <w:sz w:val="28"/>
          <w:szCs w:val="28"/>
          <w:lang w:val="en-US" w:eastAsia="zh-CN"/>
        </w:rPr>
        <w:t xml:space="preserve"> 500元/月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管理费：</w:t>
      </w:r>
      <w:r>
        <w:rPr>
          <w:rFonts w:hint="eastAsia"/>
          <w:sz w:val="28"/>
          <w:szCs w:val="28"/>
          <w:lang w:val="en-US" w:eastAsia="zh-CN"/>
        </w:rPr>
        <w:t xml:space="preserve"> 20元/月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服装洗涤费：</w:t>
      </w:r>
      <w:r>
        <w:rPr>
          <w:rFonts w:hint="eastAsia"/>
          <w:sz w:val="28"/>
          <w:szCs w:val="28"/>
          <w:lang w:val="en-US" w:eastAsia="zh-CN"/>
        </w:rPr>
        <w:t>50元/月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报名费：</w:t>
      </w:r>
      <w:r>
        <w:rPr>
          <w:rFonts w:hint="eastAsia"/>
          <w:sz w:val="28"/>
          <w:szCs w:val="28"/>
          <w:lang w:val="en-US" w:eastAsia="zh-CN"/>
        </w:rPr>
        <w:t xml:space="preserve"> 50元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保证金： </w:t>
      </w:r>
      <w:r>
        <w:rPr>
          <w:rFonts w:hint="eastAsia"/>
          <w:sz w:val="28"/>
          <w:szCs w:val="28"/>
          <w:lang w:val="en-US" w:eastAsia="zh-CN"/>
        </w:rPr>
        <w:t>1500元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四、邮寄地址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单位：西南医科大学附属口腔医院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地址：四川省泸州市云峰路二段10号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联系人：教务科 曹老师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联系电话：0830-3125697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邮编：646000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教务科</w:t>
      </w: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2022年11月3日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2A3FDF"/>
    <w:multiLevelType w:val="singleLevel"/>
    <w:tmpl w:val="752A3F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MjYxODBhNDFkZWJlYTYzNGUwMWNiYzI0YmQyODIifQ=="/>
  </w:docVars>
  <w:rsids>
    <w:rsidRoot w:val="50B14AC3"/>
    <w:rsid w:val="025629B5"/>
    <w:rsid w:val="0DA53947"/>
    <w:rsid w:val="13F90632"/>
    <w:rsid w:val="19BF4364"/>
    <w:rsid w:val="29F24669"/>
    <w:rsid w:val="2A2D55A1"/>
    <w:rsid w:val="350F1E26"/>
    <w:rsid w:val="3929217B"/>
    <w:rsid w:val="464725FD"/>
    <w:rsid w:val="478B1B87"/>
    <w:rsid w:val="50B14AC3"/>
    <w:rsid w:val="53FD44CE"/>
    <w:rsid w:val="567912AC"/>
    <w:rsid w:val="6D18796C"/>
    <w:rsid w:val="6D535020"/>
    <w:rsid w:val="7C3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645</Words>
  <Characters>696</Characters>
  <Lines>0</Lines>
  <Paragraphs>0</Paragraphs>
  <TotalTime>107</TotalTime>
  <ScaleCrop>false</ScaleCrop>
  <LinksUpToDate>false</LinksUpToDate>
  <CharactersWithSpaces>796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2018-08-07T03:40:00Z</dcterms:created>
  <dc:creator>panqing</dc:creator>
  <cp:lastModifiedBy>霂曦</cp:lastModifiedBy>
  <dcterms:modified xsi:type="dcterms:W3CDTF">2022-11-03T02:00:33Z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BADE3F6C3FCB40C9813068534EFEFD43</vt:lpwstr>
  </property>
</Properties>
</file>