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sz w:val="32"/>
          <w:szCs w:val="32"/>
        </w:rPr>
        <w:t>附件：</w:t>
      </w:r>
    </w:p>
    <w:p>
      <w:pPr>
        <w:spacing w:line="400" w:lineRule="exact"/>
        <w:rPr>
          <w:rFonts w:hint="eastAsia" w:ascii="方正黑体简体" w:hAnsi="Times New Roman" w:eastAsia="方正黑体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西南医科大学附属口腔医院</w:t>
      </w:r>
      <w:r>
        <w:rPr>
          <w:rFonts w:ascii="Times New Roman" w:hAnsi="Times New Roman" w:eastAsia="方正小标宋简体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12月</w:t>
      </w:r>
      <w:r>
        <w:rPr>
          <w:rFonts w:hint="eastAsia" w:ascii="Times New Roman" w:hAnsi="Times New Roman" w:eastAsia="方正小标宋简体"/>
          <w:sz w:val="36"/>
          <w:szCs w:val="36"/>
        </w:rPr>
        <w:t>考核招聘工作人员拟聘用人员名单</w:t>
      </w: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tbl>
      <w:tblPr>
        <w:tblStyle w:val="3"/>
        <w:tblW w:w="15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50"/>
        <w:gridCol w:w="1274"/>
        <w:gridCol w:w="424"/>
        <w:gridCol w:w="849"/>
        <w:gridCol w:w="425"/>
        <w:gridCol w:w="991"/>
        <w:gridCol w:w="424"/>
        <w:gridCol w:w="424"/>
        <w:gridCol w:w="566"/>
        <w:gridCol w:w="708"/>
        <w:gridCol w:w="1274"/>
        <w:gridCol w:w="424"/>
        <w:gridCol w:w="426"/>
        <w:gridCol w:w="1698"/>
        <w:gridCol w:w="850"/>
        <w:gridCol w:w="212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单位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招聘岗位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拟聘人数</w:t>
            </w:r>
          </w:p>
        </w:tc>
        <w:tc>
          <w:tcPr>
            <w:tcW w:w="651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拟聘人员情况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年月</w:t>
            </w:r>
          </w:p>
        </w:tc>
        <w:tc>
          <w:tcPr>
            <w:tcW w:w="4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学历</w:t>
            </w:r>
          </w:p>
        </w:tc>
        <w:tc>
          <w:tcPr>
            <w:tcW w:w="4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学位</w:t>
            </w:r>
          </w:p>
        </w:tc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毕业学校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所学专业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职业资格</w:t>
            </w:r>
          </w:p>
        </w:tc>
        <w:tc>
          <w:tcPr>
            <w:tcW w:w="424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体检情况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考核情况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学位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专业条件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职称（职业）资格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西南医科大学附属口腔医院</w:t>
            </w:r>
          </w:p>
        </w:tc>
        <w:tc>
          <w:tcPr>
            <w:tcW w:w="127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护理人员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张海茹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  <w:t>1994.02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全日制研究生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56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西南医科大学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27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具有护士职业资格证书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42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1986年1月1日及以后出生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全日制研究生学历且硕士及以上学位</w:t>
            </w:r>
          </w:p>
        </w:tc>
        <w:tc>
          <w:tcPr>
            <w:tcW w:w="212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  <w:t>护理专业、护理学专业</w:t>
            </w:r>
          </w:p>
        </w:tc>
        <w:tc>
          <w:tcPr>
            <w:tcW w:w="1557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lang w:eastAsia="zh-CN"/>
              </w:rPr>
              <w:t>具有护士职业资格证书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851" w:right="1134" w:bottom="56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657DAB4E-8B64-4C2F-857B-057F808A7123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F7373E4-2E55-4928-8FE2-3E9B93E8D0A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8712EF-27DC-431B-B911-E3010E8DA388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E1534D1-DF3C-44F1-B73F-3C26026B37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E"/>
    <w:rsid w:val="00303D1B"/>
    <w:rsid w:val="00BD6A9E"/>
    <w:rsid w:val="31EF7F79"/>
    <w:rsid w:val="69045394"/>
    <w:rsid w:val="755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925</Characters>
  <Lines>7</Lines>
  <Paragraphs>2</Paragraphs>
  <TotalTime>0</TotalTime>
  <ScaleCrop>false</ScaleCrop>
  <LinksUpToDate>false</LinksUpToDate>
  <CharactersWithSpaces>1085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2021-12-01T03:12:00Z</dcterms:created>
  <dc:creator>Administrator</dc:creator>
  <cp:lastModifiedBy>沉默铁♞</cp:lastModifiedBy>
  <dcterms:modified xsi:type="dcterms:W3CDTF">2021-12-08T10:26:06Z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CD0C341579754DE6B0A1BE4D844C43C6</vt:lpwstr>
  </property>
</Properties>
</file>